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A97" w:rsidRPr="004B0CE8" w:rsidRDefault="00B11D17">
      <w:pPr>
        <w:jc w:val="center"/>
        <w:rPr>
          <w:b/>
          <w:bCs/>
          <w:sz w:val="30"/>
          <w:szCs w:val="30"/>
        </w:rPr>
      </w:pPr>
      <w:r w:rsidRPr="004B0CE8">
        <w:rPr>
          <w:rFonts w:hint="eastAsia"/>
          <w:b/>
          <w:bCs/>
          <w:sz w:val="30"/>
          <w:szCs w:val="30"/>
        </w:rPr>
        <w:t>河北中</w:t>
      </w:r>
      <w:proofErr w:type="gramStart"/>
      <w:r w:rsidRPr="004B0CE8">
        <w:rPr>
          <w:rFonts w:hint="eastAsia"/>
          <w:b/>
          <w:bCs/>
          <w:sz w:val="30"/>
          <w:szCs w:val="30"/>
        </w:rPr>
        <w:t>塬</w:t>
      </w:r>
      <w:proofErr w:type="gramEnd"/>
      <w:r w:rsidRPr="004B0CE8">
        <w:rPr>
          <w:rFonts w:hint="eastAsia"/>
          <w:b/>
          <w:bCs/>
          <w:sz w:val="30"/>
          <w:szCs w:val="30"/>
        </w:rPr>
        <w:t>房地产资产评估有限公司</w:t>
      </w:r>
    </w:p>
    <w:p w:rsidR="008E5A97" w:rsidRPr="004B0CE8" w:rsidRDefault="00B11D17">
      <w:pPr>
        <w:jc w:val="center"/>
        <w:rPr>
          <w:b/>
          <w:bCs/>
          <w:sz w:val="30"/>
          <w:szCs w:val="30"/>
        </w:rPr>
      </w:pPr>
      <w:r w:rsidRPr="004B0CE8">
        <w:rPr>
          <w:rFonts w:hint="eastAsia"/>
          <w:b/>
          <w:bCs/>
          <w:sz w:val="30"/>
          <w:szCs w:val="30"/>
        </w:rPr>
        <w:t>招聘简章</w:t>
      </w:r>
    </w:p>
    <w:p w:rsidR="008E5A97" w:rsidRPr="004B0CE8" w:rsidRDefault="00B11D17" w:rsidP="004B0CE8">
      <w:pPr>
        <w:spacing w:line="360" w:lineRule="auto"/>
        <w:rPr>
          <w:rFonts w:asciiTheme="minorEastAsia" w:hAnsiTheme="minorEastAsia"/>
          <w:sz w:val="24"/>
        </w:rPr>
      </w:pPr>
      <w:r w:rsidRPr="004B0CE8">
        <w:rPr>
          <w:rFonts w:asciiTheme="minorEastAsia" w:hAnsiTheme="minorEastAsia" w:hint="eastAsia"/>
          <w:sz w:val="24"/>
        </w:rPr>
        <w:t>一、单位简介</w:t>
      </w:r>
    </w:p>
    <w:p w:rsidR="008E5A97" w:rsidRPr="004B0CE8" w:rsidRDefault="00B11D17" w:rsidP="004B0CE8">
      <w:pPr>
        <w:spacing w:line="360" w:lineRule="auto"/>
        <w:ind w:firstLineChars="200" w:firstLine="480"/>
        <w:rPr>
          <w:rFonts w:asciiTheme="minorEastAsia" w:hAnsiTheme="minorEastAsia"/>
          <w:sz w:val="24"/>
        </w:rPr>
      </w:pPr>
      <w:r w:rsidRPr="004B0CE8">
        <w:rPr>
          <w:rFonts w:asciiTheme="minorEastAsia" w:hAnsiTheme="minorEastAsia" w:hint="eastAsia"/>
          <w:sz w:val="24"/>
        </w:rPr>
        <w:t>河北中</w:t>
      </w:r>
      <w:proofErr w:type="gramStart"/>
      <w:r w:rsidRPr="004B0CE8">
        <w:rPr>
          <w:rFonts w:asciiTheme="minorEastAsia" w:hAnsiTheme="minorEastAsia" w:hint="eastAsia"/>
          <w:sz w:val="24"/>
        </w:rPr>
        <w:t>塬</w:t>
      </w:r>
      <w:proofErr w:type="gramEnd"/>
      <w:r w:rsidRPr="004B0CE8">
        <w:rPr>
          <w:rFonts w:asciiTheme="minorEastAsia" w:hAnsiTheme="minorEastAsia" w:hint="eastAsia"/>
          <w:sz w:val="24"/>
        </w:rPr>
        <w:t>房地产资产评估有限公司，成立于2013年，注册资本1000万元，公司同时具有河北省住建厅备案的房地产价格评估机构贰级资质和河北省自然资源厅备案土地评估资质，资信等级五星级。公司为河北省自然资源评价评估行业协会常务理事单位、河北省房协常务理事单位。</w:t>
      </w:r>
    </w:p>
    <w:p w:rsidR="008E5A97" w:rsidRPr="004B0CE8" w:rsidRDefault="00B11D17" w:rsidP="004B0CE8">
      <w:pPr>
        <w:spacing w:line="360" w:lineRule="auto"/>
        <w:ind w:firstLineChars="200" w:firstLine="480"/>
        <w:rPr>
          <w:rFonts w:asciiTheme="minorEastAsia" w:hAnsiTheme="minorEastAsia"/>
          <w:sz w:val="24"/>
        </w:rPr>
      </w:pPr>
      <w:r w:rsidRPr="004B0CE8">
        <w:rPr>
          <w:rFonts w:asciiTheme="minorEastAsia" w:hAnsiTheme="minorEastAsia" w:hint="eastAsia"/>
          <w:sz w:val="24"/>
        </w:rPr>
        <w:t>公司创立至今，全心致力于评估事业的发展，有深厚的评估理论支撑和明显的专业优势，公司内部组织结构完善，有一套较为完整和有效的质量管理体系以及业务流程。严格执行评估质量三级审核和责任追究制度，确保审慎合法的执业原则，崇尚“公平、客观、敬业、高效”的企业文化。</w:t>
      </w:r>
    </w:p>
    <w:p w:rsidR="008E5A97" w:rsidRPr="004B0CE8" w:rsidRDefault="00B11D17" w:rsidP="004B0CE8">
      <w:pPr>
        <w:numPr>
          <w:ilvl w:val="0"/>
          <w:numId w:val="1"/>
        </w:numPr>
        <w:spacing w:line="360" w:lineRule="auto"/>
        <w:rPr>
          <w:rFonts w:asciiTheme="minorEastAsia" w:hAnsiTheme="minorEastAsia"/>
          <w:sz w:val="24"/>
        </w:rPr>
      </w:pPr>
      <w:r w:rsidRPr="004B0CE8">
        <w:rPr>
          <w:rFonts w:asciiTheme="minorEastAsia" w:hAnsiTheme="minorEastAsia" w:hint="eastAsia"/>
          <w:sz w:val="24"/>
        </w:rPr>
        <w:t>工作地点</w:t>
      </w:r>
    </w:p>
    <w:p w:rsidR="008E5A97" w:rsidRPr="004B0CE8" w:rsidRDefault="00B11D17" w:rsidP="004B0CE8">
      <w:pPr>
        <w:spacing w:line="360" w:lineRule="auto"/>
        <w:ind w:firstLineChars="200" w:firstLine="480"/>
        <w:rPr>
          <w:rFonts w:asciiTheme="minorEastAsia" w:hAnsiTheme="minorEastAsia"/>
          <w:sz w:val="24"/>
        </w:rPr>
      </w:pPr>
      <w:r w:rsidRPr="004B0CE8">
        <w:rPr>
          <w:rFonts w:asciiTheme="minorEastAsia" w:hAnsiTheme="minorEastAsia" w:hint="eastAsia"/>
          <w:sz w:val="24"/>
        </w:rPr>
        <w:t>石家庄桥西区国富华庭、</w:t>
      </w:r>
      <w:proofErr w:type="gramStart"/>
      <w:r w:rsidRPr="004B0CE8">
        <w:rPr>
          <w:rFonts w:asciiTheme="minorEastAsia" w:hAnsiTheme="minorEastAsia" w:hint="eastAsia"/>
          <w:sz w:val="24"/>
        </w:rPr>
        <w:t>雄安新区</w:t>
      </w:r>
      <w:proofErr w:type="gramEnd"/>
    </w:p>
    <w:p w:rsidR="008E5A97" w:rsidRPr="004B0CE8" w:rsidRDefault="00B11D17" w:rsidP="004B0CE8">
      <w:pPr>
        <w:numPr>
          <w:ilvl w:val="0"/>
          <w:numId w:val="1"/>
        </w:numPr>
        <w:spacing w:line="360" w:lineRule="auto"/>
        <w:rPr>
          <w:rFonts w:asciiTheme="minorEastAsia" w:hAnsiTheme="minorEastAsia"/>
          <w:sz w:val="24"/>
        </w:rPr>
      </w:pPr>
      <w:r w:rsidRPr="004B0CE8">
        <w:rPr>
          <w:rFonts w:asciiTheme="minorEastAsia" w:hAnsiTheme="minorEastAsia" w:hint="eastAsia"/>
          <w:sz w:val="24"/>
        </w:rPr>
        <w:t>联系方式</w:t>
      </w:r>
    </w:p>
    <w:p w:rsidR="008E5A97" w:rsidRPr="004B0CE8" w:rsidRDefault="00B11D17" w:rsidP="004B0CE8">
      <w:pPr>
        <w:spacing w:line="360" w:lineRule="auto"/>
        <w:ind w:firstLineChars="200" w:firstLine="480"/>
        <w:rPr>
          <w:rFonts w:asciiTheme="minorEastAsia" w:hAnsiTheme="minorEastAsia"/>
          <w:sz w:val="24"/>
        </w:rPr>
      </w:pPr>
      <w:r w:rsidRPr="004B0CE8">
        <w:rPr>
          <w:rFonts w:asciiTheme="minorEastAsia" w:hAnsiTheme="minorEastAsia" w:hint="eastAsia"/>
          <w:sz w:val="24"/>
        </w:rPr>
        <w:t xml:space="preserve">孙芳 0311-80808123  </w:t>
      </w:r>
    </w:p>
    <w:p w:rsidR="008E5A97" w:rsidRPr="004B0CE8" w:rsidRDefault="00B11D17" w:rsidP="004B0CE8">
      <w:pPr>
        <w:spacing w:line="360" w:lineRule="auto"/>
        <w:ind w:firstLineChars="200" w:firstLine="480"/>
        <w:rPr>
          <w:rFonts w:asciiTheme="minorEastAsia" w:hAnsiTheme="minorEastAsia"/>
          <w:sz w:val="24"/>
        </w:rPr>
      </w:pPr>
      <w:r w:rsidRPr="004B0CE8">
        <w:rPr>
          <w:rFonts w:asciiTheme="minorEastAsia" w:hAnsiTheme="minorEastAsia" w:hint="eastAsia"/>
          <w:sz w:val="24"/>
        </w:rPr>
        <w:t xml:space="preserve">邮箱 </w:t>
      </w:r>
      <w:hyperlink r:id="rId9" w:history="1">
        <w:r w:rsidRPr="004B0CE8">
          <w:rPr>
            <w:rStyle w:val="a3"/>
            <w:rFonts w:asciiTheme="minorEastAsia" w:hAnsiTheme="minorEastAsia" w:hint="eastAsia"/>
            <w:sz w:val="24"/>
          </w:rPr>
          <w:t>hbzypg001@126.com</w:t>
        </w:r>
      </w:hyperlink>
    </w:p>
    <w:p w:rsidR="008E5A97" w:rsidRPr="004B0CE8" w:rsidRDefault="00B11D17" w:rsidP="004B0CE8">
      <w:pPr>
        <w:widowControl/>
        <w:numPr>
          <w:ilvl w:val="0"/>
          <w:numId w:val="1"/>
        </w:numPr>
        <w:shd w:val="clear" w:color="auto" w:fill="FFFFFF"/>
        <w:spacing w:line="360" w:lineRule="auto"/>
        <w:jc w:val="left"/>
        <w:rPr>
          <w:rFonts w:asciiTheme="minorEastAsia" w:hAnsiTheme="minorEastAsia" w:cs="宋体"/>
          <w:sz w:val="24"/>
        </w:rPr>
      </w:pPr>
      <w:r w:rsidRPr="004B0CE8">
        <w:rPr>
          <w:rFonts w:asciiTheme="minorEastAsia" w:hAnsiTheme="minorEastAsia" w:cs="宋体" w:hint="eastAsia"/>
          <w:sz w:val="24"/>
        </w:rPr>
        <w:t>招聘岗位</w:t>
      </w:r>
    </w:p>
    <w:p w:rsidR="008E5A97" w:rsidRPr="004B0CE8" w:rsidRDefault="00521650" w:rsidP="004B0CE8">
      <w:pPr>
        <w:widowControl/>
        <w:shd w:val="clear" w:color="auto" w:fill="FFFFFF"/>
        <w:spacing w:line="360" w:lineRule="auto"/>
        <w:ind w:firstLineChars="200" w:firstLine="480"/>
        <w:jc w:val="left"/>
        <w:rPr>
          <w:rFonts w:asciiTheme="minorEastAsia" w:hAnsiTheme="minorEastAsia" w:cs="宋体"/>
          <w:color w:val="000000"/>
          <w:sz w:val="24"/>
        </w:rPr>
      </w:pPr>
      <w:r w:rsidRPr="004B0CE8">
        <w:rPr>
          <w:rFonts w:asciiTheme="minorEastAsia" w:hAnsiTheme="minorEastAsia" w:cs="宋体"/>
          <w:color w:val="000000"/>
          <w:kern w:val="0"/>
          <w:sz w:val="24"/>
          <w:shd w:val="clear" w:color="auto" w:fill="FFFFFF"/>
        </w:rPr>
        <w:fldChar w:fldCharType="begin"/>
      </w:r>
      <w:r w:rsidRPr="004B0CE8">
        <w:rPr>
          <w:rFonts w:asciiTheme="minorEastAsia" w:hAnsiTheme="minorEastAsia" w:cs="宋体"/>
          <w:color w:val="000000"/>
          <w:kern w:val="0"/>
          <w:sz w:val="24"/>
          <w:shd w:val="clear" w:color="auto" w:fill="FFFFFF"/>
        </w:rPr>
        <w:instrText xml:space="preserve"> </w:instrText>
      </w:r>
      <w:r w:rsidRPr="004B0CE8">
        <w:rPr>
          <w:rFonts w:asciiTheme="minorEastAsia" w:hAnsiTheme="minorEastAsia" w:cs="宋体" w:hint="eastAsia"/>
          <w:color w:val="000000"/>
          <w:kern w:val="0"/>
          <w:sz w:val="24"/>
          <w:shd w:val="clear" w:color="auto" w:fill="FFFFFF"/>
        </w:rPr>
        <w:instrText>= 1 \* GB3</w:instrText>
      </w:r>
      <w:r w:rsidRPr="004B0CE8">
        <w:rPr>
          <w:rFonts w:asciiTheme="minorEastAsia" w:hAnsiTheme="minorEastAsia" w:cs="宋体"/>
          <w:color w:val="000000"/>
          <w:kern w:val="0"/>
          <w:sz w:val="24"/>
          <w:shd w:val="clear" w:color="auto" w:fill="FFFFFF"/>
        </w:rPr>
        <w:instrText xml:space="preserve"> </w:instrText>
      </w:r>
      <w:r w:rsidRPr="004B0CE8">
        <w:rPr>
          <w:rFonts w:asciiTheme="minorEastAsia" w:hAnsiTheme="minorEastAsia" w:cs="宋体"/>
          <w:color w:val="000000"/>
          <w:kern w:val="0"/>
          <w:sz w:val="24"/>
          <w:shd w:val="clear" w:color="auto" w:fill="FFFFFF"/>
        </w:rPr>
        <w:fldChar w:fldCharType="separate"/>
      </w:r>
      <w:r w:rsidRPr="004B0CE8">
        <w:rPr>
          <w:rFonts w:asciiTheme="minorEastAsia" w:hAnsiTheme="minorEastAsia" w:cs="宋体" w:hint="eastAsia"/>
          <w:noProof/>
          <w:color w:val="000000"/>
          <w:kern w:val="0"/>
          <w:sz w:val="24"/>
          <w:shd w:val="clear" w:color="auto" w:fill="FFFFFF"/>
        </w:rPr>
        <w:t>①</w:t>
      </w:r>
      <w:r w:rsidRPr="004B0CE8">
        <w:rPr>
          <w:rFonts w:asciiTheme="minorEastAsia" w:hAnsiTheme="minorEastAsia" w:cs="宋体"/>
          <w:color w:val="000000"/>
          <w:kern w:val="0"/>
          <w:sz w:val="24"/>
          <w:shd w:val="clear" w:color="auto" w:fill="FFFFFF"/>
        </w:rPr>
        <w:fldChar w:fldCharType="end"/>
      </w:r>
      <w:r w:rsidR="00B11D17" w:rsidRPr="004B0CE8">
        <w:rPr>
          <w:rFonts w:asciiTheme="minorEastAsia" w:hAnsiTheme="minorEastAsia" w:cs="宋体" w:hint="eastAsia"/>
          <w:color w:val="000000"/>
          <w:kern w:val="0"/>
          <w:sz w:val="24"/>
          <w:shd w:val="clear" w:color="auto" w:fill="FFFFFF"/>
        </w:rPr>
        <w:t>评估助理</w:t>
      </w:r>
    </w:p>
    <w:p w:rsidR="00647ADD" w:rsidRPr="004B0CE8" w:rsidRDefault="00B11D17" w:rsidP="004B0CE8">
      <w:pPr>
        <w:widowControl/>
        <w:shd w:val="clear" w:color="auto" w:fill="FFFFFF"/>
        <w:spacing w:line="360" w:lineRule="auto"/>
        <w:jc w:val="left"/>
        <w:rPr>
          <w:rFonts w:asciiTheme="minorEastAsia" w:hAnsiTheme="minorEastAsia" w:cs="宋体"/>
          <w:color w:val="000000"/>
          <w:kern w:val="0"/>
          <w:sz w:val="24"/>
          <w:shd w:val="clear" w:color="auto" w:fill="FFFFFF"/>
        </w:rPr>
      </w:pPr>
      <w:r w:rsidRPr="004B0CE8">
        <w:rPr>
          <w:rFonts w:asciiTheme="minorEastAsia" w:hAnsiTheme="minorEastAsia" w:cs="宋体" w:hint="eastAsia"/>
          <w:color w:val="000000"/>
          <w:kern w:val="0"/>
          <w:sz w:val="24"/>
          <w:shd w:val="clear" w:color="auto" w:fill="FFFFFF"/>
        </w:rPr>
        <w:t>任职要求：1、大专及以上学历；2、房地产评估、土地资源管理、资产评估、工程造价、财会专业等相关行业；3、能够适应出差；4、具有较强的敬业精神与团队合作能力，工作作风严谨、踏实、责任心强；5、具有良好职业操守，出色的沟通能力和承受工作压力的能力；6、熟练操作办公软件；</w:t>
      </w:r>
    </w:p>
    <w:p w:rsidR="00521650" w:rsidRPr="004B0CE8" w:rsidRDefault="00B11D17" w:rsidP="004B0CE8">
      <w:pPr>
        <w:widowControl/>
        <w:shd w:val="clear" w:color="auto" w:fill="FFFFFF"/>
        <w:spacing w:line="360" w:lineRule="auto"/>
        <w:jc w:val="left"/>
        <w:rPr>
          <w:rFonts w:asciiTheme="minorEastAsia" w:hAnsiTheme="minorEastAsia" w:cs="宋体"/>
          <w:color w:val="000000"/>
          <w:kern w:val="0"/>
          <w:sz w:val="24"/>
          <w:shd w:val="clear" w:color="auto" w:fill="FFFFFF"/>
        </w:rPr>
      </w:pPr>
      <w:r w:rsidRPr="004B0CE8">
        <w:rPr>
          <w:rFonts w:asciiTheme="minorEastAsia" w:hAnsiTheme="minorEastAsia" w:cs="宋体" w:hint="eastAsia"/>
          <w:color w:val="000000"/>
          <w:kern w:val="0"/>
          <w:sz w:val="24"/>
          <w:shd w:val="clear" w:color="auto" w:fill="FFFFFF"/>
        </w:rPr>
        <w:t>工作概述:1、评估项目的现场查勘和调查；2、评估项目资料的收集整理，完成相关的询价工作；3、协助项目经理出具评估报告；4、进行评估项目计算，编制各项底稿，撰写说明报告；5、配合项目经理安排的其它工作。</w:t>
      </w:r>
    </w:p>
    <w:p w:rsidR="00521650" w:rsidRPr="004B0CE8" w:rsidRDefault="00521650" w:rsidP="004B0CE8">
      <w:pPr>
        <w:widowControl/>
        <w:shd w:val="clear" w:color="auto" w:fill="FFFFFF"/>
        <w:spacing w:line="360" w:lineRule="auto"/>
        <w:ind w:firstLineChars="200" w:firstLine="480"/>
        <w:jc w:val="left"/>
        <w:rPr>
          <w:rFonts w:asciiTheme="minorEastAsia" w:hAnsiTheme="minorEastAsia" w:cs="宋体"/>
          <w:color w:val="000000"/>
          <w:kern w:val="0"/>
          <w:sz w:val="24"/>
          <w:shd w:val="clear" w:color="auto" w:fill="FFFFFF"/>
        </w:rPr>
      </w:pPr>
      <w:r w:rsidRPr="004B0CE8">
        <w:rPr>
          <w:rFonts w:asciiTheme="minorEastAsia" w:hAnsiTheme="minorEastAsia" w:cs="宋体"/>
          <w:color w:val="000000"/>
          <w:kern w:val="0"/>
          <w:sz w:val="24"/>
          <w:shd w:val="clear" w:color="auto" w:fill="FFFFFF"/>
        </w:rPr>
        <w:fldChar w:fldCharType="begin"/>
      </w:r>
      <w:r w:rsidRPr="004B0CE8">
        <w:rPr>
          <w:rFonts w:asciiTheme="minorEastAsia" w:hAnsiTheme="minorEastAsia" w:cs="宋体"/>
          <w:color w:val="000000"/>
          <w:kern w:val="0"/>
          <w:sz w:val="24"/>
          <w:shd w:val="clear" w:color="auto" w:fill="FFFFFF"/>
        </w:rPr>
        <w:instrText xml:space="preserve"> </w:instrText>
      </w:r>
      <w:r w:rsidRPr="004B0CE8">
        <w:rPr>
          <w:rFonts w:asciiTheme="minorEastAsia" w:hAnsiTheme="minorEastAsia" w:cs="宋体" w:hint="eastAsia"/>
          <w:color w:val="000000"/>
          <w:kern w:val="0"/>
          <w:sz w:val="24"/>
          <w:shd w:val="clear" w:color="auto" w:fill="FFFFFF"/>
        </w:rPr>
        <w:instrText>= 2 \* GB3</w:instrText>
      </w:r>
      <w:r w:rsidRPr="004B0CE8">
        <w:rPr>
          <w:rFonts w:asciiTheme="minorEastAsia" w:hAnsiTheme="minorEastAsia" w:cs="宋体"/>
          <w:color w:val="000000"/>
          <w:kern w:val="0"/>
          <w:sz w:val="24"/>
          <w:shd w:val="clear" w:color="auto" w:fill="FFFFFF"/>
        </w:rPr>
        <w:instrText xml:space="preserve"> </w:instrText>
      </w:r>
      <w:r w:rsidRPr="004B0CE8">
        <w:rPr>
          <w:rFonts w:asciiTheme="minorEastAsia" w:hAnsiTheme="minorEastAsia" w:cs="宋体"/>
          <w:color w:val="000000"/>
          <w:kern w:val="0"/>
          <w:sz w:val="24"/>
          <w:shd w:val="clear" w:color="auto" w:fill="FFFFFF"/>
        </w:rPr>
        <w:fldChar w:fldCharType="separate"/>
      </w:r>
      <w:r w:rsidRPr="004B0CE8">
        <w:rPr>
          <w:rFonts w:asciiTheme="minorEastAsia" w:hAnsiTheme="minorEastAsia" w:cs="宋体" w:hint="eastAsia"/>
          <w:noProof/>
          <w:color w:val="000000"/>
          <w:kern w:val="0"/>
          <w:sz w:val="24"/>
          <w:shd w:val="clear" w:color="auto" w:fill="FFFFFF"/>
        </w:rPr>
        <w:t>②</w:t>
      </w:r>
      <w:r w:rsidRPr="004B0CE8">
        <w:rPr>
          <w:rFonts w:asciiTheme="minorEastAsia" w:hAnsiTheme="minorEastAsia" w:cs="宋体"/>
          <w:color w:val="000000"/>
          <w:kern w:val="0"/>
          <w:sz w:val="24"/>
          <w:shd w:val="clear" w:color="auto" w:fill="FFFFFF"/>
        </w:rPr>
        <w:fldChar w:fldCharType="end"/>
      </w:r>
      <w:r w:rsidRPr="004B0CE8">
        <w:rPr>
          <w:rFonts w:asciiTheme="minorEastAsia" w:hAnsiTheme="minorEastAsia" w:cs="宋体" w:hint="eastAsia"/>
          <w:color w:val="000000"/>
          <w:kern w:val="0"/>
          <w:sz w:val="24"/>
          <w:shd w:val="clear" w:color="auto" w:fill="FFFFFF"/>
        </w:rPr>
        <w:t>办公室文员</w:t>
      </w:r>
    </w:p>
    <w:p w:rsidR="00521650" w:rsidRPr="004B0CE8" w:rsidRDefault="00521650" w:rsidP="004B0CE8">
      <w:pPr>
        <w:widowControl/>
        <w:shd w:val="clear" w:color="auto" w:fill="FFFFFF"/>
        <w:spacing w:line="360" w:lineRule="auto"/>
        <w:jc w:val="left"/>
        <w:rPr>
          <w:rFonts w:asciiTheme="minorEastAsia" w:hAnsiTheme="minorEastAsia" w:cs="宋体"/>
          <w:color w:val="000000"/>
          <w:kern w:val="0"/>
          <w:sz w:val="24"/>
          <w:shd w:val="clear" w:color="auto" w:fill="FFFFFF"/>
        </w:rPr>
      </w:pPr>
      <w:r w:rsidRPr="004B0CE8">
        <w:rPr>
          <w:rFonts w:asciiTheme="minorEastAsia" w:hAnsiTheme="minorEastAsia" w:cs="宋体" w:hint="eastAsia"/>
          <w:color w:val="000000"/>
          <w:kern w:val="0"/>
          <w:sz w:val="24"/>
          <w:shd w:val="clear" w:color="auto" w:fill="FFFFFF"/>
        </w:rPr>
        <w:t>任职要求:</w:t>
      </w:r>
      <w:r w:rsidRPr="004B0CE8">
        <w:rPr>
          <w:rFonts w:asciiTheme="minorEastAsia" w:hAnsiTheme="minorEastAsia" w:hint="eastAsia"/>
          <w:sz w:val="24"/>
        </w:rPr>
        <w:t>1、大专及以上学历；2、工作积极主动，能够与同事良好沟通；3、工作踏实严谨、责任心强；4、熟练操作办公软件</w:t>
      </w:r>
    </w:p>
    <w:p w:rsidR="008E5A97" w:rsidRPr="004B0CE8" w:rsidRDefault="00102AB9" w:rsidP="004B0CE8">
      <w:pPr>
        <w:spacing w:line="360" w:lineRule="auto"/>
        <w:rPr>
          <w:rFonts w:asciiTheme="minorEastAsia" w:hAnsiTheme="minorEastAsia"/>
          <w:sz w:val="24"/>
        </w:rPr>
      </w:pPr>
      <w:r w:rsidRPr="004B0CE8">
        <w:rPr>
          <w:rFonts w:asciiTheme="minorEastAsia" w:hAnsiTheme="minorEastAsia" w:hint="eastAsia"/>
          <w:sz w:val="24"/>
        </w:rPr>
        <w:t>工作概述：1、</w:t>
      </w:r>
      <w:r w:rsidR="00647ADD" w:rsidRPr="004B0CE8">
        <w:rPr>
          <w:rFonts w:asciiTheme="minorEastAsia" w:hAnsiTheme="minorEastAsia" w:hint="eastAsia"/>
          <w:sz w:val="24"/>
        </w:rPr>
        <w:t>接听电话，接待来访人员；2、负责办公室的文秘、信息工作，做</w:t>
      </w:r>
      <w:r w:rsidR="00647ADD" w:rsidRPr="004B0CE8">
        <w:rPr>
          <w:rFonts w:asciiTheme="minorEastAsia" w:hAnsiTheme="minorEastAsia" w:hint="eastAsia"/>
          <w:sz w:val="24"/>
        </w:rPr>
        <w:lastRenderedPageBreak/>
        <w:t>好办公室档案收集、整理工作；3、办公室清洁卫生；4、做好会议纪要；5、负责办公室仓库的保管工作，做好物品出入库的登记；6、按照公司印信管理规定，保管使用公章，并对其负责；7、人事考勤、人员招聘、薪酬计算、社保办理及后勤的管理。</w:t>
      </w:r>
      <w:r w:rsidR="00647ADD" w:rsidRPr="004B0CE8">
        <w:rPr>
          <w:rFonts w:asciiTheme="minorEastAsia" w:hAnsiTheme="minorEastAsia"/>
          <w:sz w:val="24"/>
        </w:rPr>
        <w:t xml:space="preserve"> </w:t>
      </w:r>
      <w:bookmarkStart w:id="0" w:name="_GoBack"/>
      <w:bookmarkEnd w:id="0"/>
    </w:p>
    <w:p w:rsidR="00521650" w:rsidRPr="004B0CE8" w:rsidRDefault="00521650" w:rsidP="004B0CE8">
      <w:pPr>
        <w:widowControl/>
        <w:shd w:val="clear" w:color="auto" w:fill="FFFFFF"/>
        <w:spacing w:line="360" w:lineRule="auto"/>
        <w:ind w:firstLineChars="200" w:firstLine="480"/>
        <w:jc w:val="left"/>
        <w:rPr>
          <w:rFonts w:asciiTheme="minorEastAsia" w:hAnsiTheme="minorEastAsia" w:cs="宋体"/>
          <w:color w:val="000000"/>
          <w:sz w:val="24"/>
        </w:rPr>
      </w:pPr>
      <w:r w:rsidRPr="004B0CE8">
        <w:rPr>
          <w:rFonts w:asciiTheme="minorEastAsia" w:hAnsiTheme="minorEastAsia" w:cs="宋体" w:hint="eastAsia"/>
          <w:color w:val="000000"/>
          <w:kern w:val="0"/>
          <w:sz w:val="24"/>
          <w:shd w:val="clear" w:color="auto" w:fill="FFFFFF"/>
        </w:rPr>
        <w:t>薪资：面议</w:t>
      </w:r>
    </w:p>
    <w:p w:rsidR="00521650" w:rsidRPr="004B0CE8" w:rsidRDefault="00521650" w:rsidP="004B0CE8">
      <w:pPr>
        <w:widowControl/>
        <w:shd w:val="clear" w:color="auto" w:fill="FFFFFF"/>
        <w:spacing w:line="360" w:lineRule="auto"/>
        <w:ind w:firstLineChars="200" w:firstLine="480"/>
        <w:jc w:val="left"/>
        <w:rPr>
          <w:rFonts w:asciiTheme="minorEastAsia" w:hAnsiTheme="minorEastAsia" w:cs="宋体"/>
          <w:color w:val="000000"/>
          <w:kern w:val="0"/>
          <w:sz w:val="24"/>
          <w:shd w:val="clear" w:color="auto" w:fill="FFFFFF"/>
        </w:rPr>
      </w:pPr>
      <w:r w:rsidRPr="004B0CE8">
        <w:rPr>
          <w:rFonts w:asciiTheme="minorEastAsia" w:hAnsiTheme="minorEastAsia" w:cs="宋体" w:hint="eastAsia"/>
          <w:color w:val="000000"/>
          <w:kern w:val="0"/>
          <w:sz w:val="24"/>
          <w:shd w:val="clear" w:color="auto" w:fill="FFFFFF"/>
        </w:rPr>
        <w:t>福利：周末双休、五险、绩效奖金、节日福利、出差补贴等</w:t>
      </w:r>
    </w:p>
    <w:p w:rsidR="008E5A97" w:rsidRPr="004B0CE8" w:rsidRDefault="008E5A97" w:rsidP="004B0CE8">
      <w:pPr>
        <w:spacing w:line="360" w:lineRule="auto"/>
        <w:ind w:firstLineChars="200" w:firstLine="480"/>
        <w:rPr>
          <w:rFonts w:asciiTheme="minorEastAsia" w:hAnsiTheme="minorEastAsia" w:cs="宋体"/>
          <w:sz w:val="24"/>
        </w:rPr>
      </w:pPr>
    </w:p>
    <w:sectPr w:rsidR="008E5A97" w:rsidRPr="004B0CE8" w:rsidSect="008E5A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B10" w:rsidRDefault="00B72B10" w:rsidP="00521650">
      <w:r>
        <w:separator/>
      </w:r>
    </w:p>
  </w:endnote>
  <w:endnote w:type="continuationSeparator" w:id="0">
    <w:p w:rsidR="00B72B10" w:rsidRDefault="00B72B10" w:rsidP="0052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B10" w:rsidRDefault="00B72B10" w:rsidP="00521650">
      <w:r>
        <w:separator/>
      </w:r>
    </w:p>
  </w:footnote>
  <w:footnote w:type="continuationSeparator" w:id="0">
    <w:p w:rsidR="00B72B10" w:rsidRDefault="00B72B10" w:rsidP="00521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2F89C"/>
    <w:multiLevelType w:val="singleLevel"/>
    <w:tmpl w:val="76F2F89C"/>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E5A97"/>
    <w:rsid w:val="00102AB9"/>
    <w:rsid w:val="003F0DBB"/>
    <w:rsid w:val="004B0CE8"/>
    <w:rsid w:val="00521650"/>
    <w:rsid w:val="00647ADD"/>
    <w:rsid w:val="008E5A97"/>
    <w:rsid w:val="00B11D17"/>
    <w:rsid w:val="00B72B10"/>
    <w:rsid w:val="521217B8"/>
    <w:rsid w:val="62D30468"/>
    <w:rsid w:val="64DE7218"/>
    <w:rsid w:val="783944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5A9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8E5A97"/>
    <w:rPr>
      <w:color w:val="0000FF"/>
      <w:u w:val="single"/>
    </w:rPr>
  </w:style>
  <w:style w:type="paragraph" w:styleId="a4">
    <w:name w:val="header"/>
    <w:basedOn w:val="a"/>
    <w:link w:val="Char"/>
    <w:rsid w:val="005216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21650"/>
    <w:rPr>
      <w:rFonts w:asciiTheme="minorHAnsi" w:eastAsiaTheme="minorEastAsia" w:hAnsiTheme="minorHAnsi" w:cstheme="minorBidi"/>
      <w:kern w:val="2"/>
      <w:sz w:val="18"/>
      <w:szCs w:val="18"/>
    </w:rPr>
  </w:style>
  <w:style w:type="paragraph" w:styleId="a5">
    <w:name w:val="footer"/>
    <w:basedOn w:val="a"/>
    <w:link w:val="Char0"/>
    <w:rsid w:val="00521650"/>
    <w:pPr>
      <w:tabs>
        <w:tab w:val="center" w:pos="4153"/>
        <w:tab w:val="right" w:pos="8306"/>
      </w:tabs>
      <w:snapToGrid w:val="0"/>
      <w:jc w:val="left"/>
    </w:pPr>
    <w:rPr>
      <w:sz w:val="18"/>
      <w:szCs w:val="18"/>
    </w:rPr>
  </w:style>
  <w:style w:type="character" w:customStyle="1" w:styleId="Char0">
    <w:name w:val="页脚 Char"/>
    <w:basedOn w:val="a0"/>
    <w:link w:val="a5"/>
    <w:rsid w:val="00521650"/>
    <w:rPr>
      <w:rFonts w:asciiTheme="minorHAnsi" w:eastAsiaTheme="minorEastAsia" w:hAnsiTheme="minorHAnsi" w:cstheme="minorBidi"/>
      <w:kern w:val="2"/>
      <w:sz w:val="18"/>
      <w:szCs w:val="18"/>
    </w:rPr>
  </w:style>
  <w:style w:type="paragraph" w:styleId="a6">
    <w:name w:val="List Paragraph"/>
    <w:basedOn w:val="a"/>
    <w:uiPriority w:val="99"/>
    <w:unhideWhenUsed/>
    <w:rsid w:val="0052165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bzypg001@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137</Words>
  <Characters>781</Characters>
  <Application>Microsoft Office Word</Application>
  <DocSecurity>0</DocSecurity>
  <Lines>6</Lines>
  <Paragraphs>1</Paragraphs>
  <ScaleCrop>false</ScaleCrop>
  <Company>微软中国</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位青青</cp:lastModifiedBy>
  <cp:revision>4</cp:revision>
  <cp:lastPrinted>2021-04-23T01:04:00Z</cp:lastPrinted>
  <dcterms:created xsi:type="dcterms:W3CDTF">2021-04-23T03:24:00Z</dcterms:created>
  <dcterms:modified xsi:type="dcterms:W3CDTF">2021-05-19T02:49:00Z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167CD10B3F6243D3B04B18E765AC0D22</vt:lpwstr>
  </property>
</Properties>
</file>